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4: COVER LETTER FORM</w:t>
      </w:r>
    </w:p>
    <w:p w14:paraId="0000000B">
      <w:pPr>
        <w:spacing w:line="360"/>
      </w:pPr>
      <w:r>
        <w:t>The Bidder must complete and submit this form with its proposal.</w:t>
      </w:r>
    </w:p>
    <w:tbl>
      <w:tblPr>
        <w:tblStyle w:val="TableBasic"/>
        <w:tblW w:type="dxa" w:w="10800"/>
      </w:tblPr>
      <w:tr>
        <w:trPr>
          <w:tblHeader w:val="true"/>
        </w:trPr>
        <w:tc>
          <w:tcPr>
            <w:tcW w:type="dxa" w:w="7431"/>
            <w:tcBorders>
              <w:top w:sz="6" w:val="single" w:color="000000"/>
              <w:left w:sz="6" w:val="single" w:color="000000"/>
              <w:bottom w:sz="6" w:val="single" w:color="000000"/>
              <w:right w:sz="6" w:val="single" w:color="000000"/>
            </w:tcBorders>
            <w:shd w:val="clear" w:fill="F2F2F2"/>
            <w:vAlign w:val="center"/>
            <w:tcMar>
              <w:top w:type="dxa" w:w="0"/>
              <w:left w:type="dxa" w:w="216"/>
              <w:bottom w:type="dxa" w:w="0"/>
              <w:right w:type="dxa" w:w="216"/>
            </w:tcMar>
          </w:tcPr>
          <w:p w14:paraId="0000000D">
            <w:pPr>
              <w:spacing w:line="360"/>
              <w:jc w:val="center"/>
            </w:pPr>
            <w:r>
              <w:rPr>
                <w:b w:val="1"/>
              </w:rPr>
              <w:t>COVER LETTER REQUIREMENTS</w:t>
            </w:r>
          </w:p>
        </w:tc>
        <w:tc>
          <w:tcPr>
            <w:tcW w:type="dxa" w:w="2461"/>
            <w:tcBorders>
              <w:top w:sz="6" w:val="single" w:color="000000"/>
              <w:bottom w:sz="6" w:val="single" w:color="000000"/>
              <w:right w:sz="6" w:val="single" w:color="000000"/>
            </w:tcBorders>
            <w:shd w:val="clear" w:fill="F2F2F2"/>
            <w:vAlign w:val="center"/>
            <w:tcMar>
              <w:top w:type="dxa" w:w="0"/>
              <w:left w:type="dxa" w:w="216"/>
              <w:bottom w:type="dxa" w:w="0"/>
              <w:right w:type="dxa" w:w="216"/>
            </w:tcMar>
          </w:tcPr>
          <w:p w14:paraId="0000000E">
            <w:pPr>
              <w:spacing w:line="360"/>
              <w:jc w:val="center"/>
            </w:pPr>
            <w:r>
              <w:rPr>
                <w:b w:val="1"/>
              </w:rPr>
              <w:t>BIDDER AGREES</w:t>
            </w:r>
          </w:p>
          <w:p w14:paraId="0000000F">
            <w:pPr>
              <w:spacing w:line="360"/>
              <w:jc w:val="center"/>
            </w:pPr>
            <w:r>
              <w:rPr>
                <w:b w:val="1"/>
              </w:rPr>
              <w:t>YES/NO</w:t>
            </w:r>
          </w:p>
        </w:tc>
      </w:tr>
      <w:tr>
        <w:tc>
          <w:tcPr>
            <w:tcW w:type="dxa" w:w="7431"/>
            <w:tcBorders>
              <w:left w:sz="6" w:val="single" w:color="000000"/>
              <w:bottom w:sz="6" w:val="single" w:color="000000"/>
              <w:right w:sz="6" w:val="single" w:color="000000"/>
            </w:tcBorders>
            <w:vAlign w:val="center"/>
            <w:tcMar>
              <w:top w:type="dxa" w:w="0"/>
              <w:left w:type="dxa" w:w="216"/>
              <w:bottom w:type="dxa" w:w="0"/>
              <w:right w:type="dxa" w:w="216"/>
            </w:tcMar>
          </w:tcPr>
          <w:p w14:paraId="00000010">
            <w:pPr>
              <w:spacing w:line="360" w:before="0" w:after="0"/>
            </w:pPr>
            <w:r>
              <w:t xml:space="preserve">The Bidder agrees this proposal is an irrevocable offer per </w:t>
            </w:r>
            <w:r>
              <w:t>SECTION 2.6.11. IRREVOCABLE OFFER</w:t>
            </w:r>
            <w:r>
              <w:t>.</w:t>
            </w:r>
          </w:p>
        </w:tc>
        <w:tc>
          <w:tcPr>
            <w:tcW w:type="dxa" w:w="2461"/>
            <w:tcBorders>
              <w:bottom w:sz="6" w:val="single" w:color="000000"/>
              <w:right w:sz="6" w:val="single" w:color="000000"/>
            </w:tcBorders>
            <w:vAlign w:val="center"/>
            <w:tcMar>
              <w:top w:type="dxa" w:w="0"/>
              <w:left w:type="dxa" w:w="216"/>
              <w:bottom w:type="dxa" w:w="0"/>
              <w:right w:type="dxa" w:w="216"/>
            </w:tcMar>
          </w:tcPr>
          <w:p w14:paraId="00000011">
            <w:pPr>
              <w:spacing w:line="360" w:before="0" w:after="0"/>
            </w:pPr>
            <w:r>
              <w:t>☐ Yes ☐ No</w:t>
            </w:r>
          </w:p>
        </w:tc>
      </w:tr>
      <w:tr>
        <w:tc>
          <w:tcPr>
            <w:tcW w:type="dxa" w:w="7431"/>
            <w:tcBorders>
              <w:left w:sz="6" w:val="single" w:color="000000"/>
              <w:bottom w:sz="6" w:val="single" w:color="000000"/>
              <w:right w:sz="6" w:val="single" w:color="000000"/>
            </w:tcBorders>
            <w:vAlign w:val="center"/>
            <w:tcMar>
              <w:top w:type="dxa" w:w="0"/>
              <w:left w:type="dxa" w:w="216"/>
              <w:bottom w:type="dxa" w:w="0"/>
              <w:right w:type="dxa" w:w="216"/>
            </w:tcMar>
          </w:tcPr>
          <w:p w14:paraId="00000012">
            <w:pPr>
              <w:spacing w:line="360" w:before="0" w:after="0"/>
            </w:pPr>
            <w:r>
              <w:t>The Bidder agrees to the terms and conditions of this solicitation and accepts responsibility as the prime contractor if awarded the contract resulting from this solicitation.</w:t>
            </w:r>
          </w:p>
        </w:tc>
        <w:tc>
          <w:tcPr>
            <w:tcW w:type="dxa" w:w="2461"/>
            <w:tcBorders>
              <w:bottom w:sz="6" w:val="single" w:color="000000"/>
              <w:right w:sz="6" w:val="single" w:color="000000"/>
            </w:tcBorders>
            <w:vAlign w:val="center"/>
            <w:tcMar>
              <w:top w:type="dxa" w:w="0"/>
              <w:left w:type="dxa" w:w="216"/>
              <w:bottom w:type="dxa" w:w="0"/>
              <w:right w:type="dxa" w:w="216"/>
            </w:tcMar>
          </w:tcPr>
          <w:p w14:paraId="00000013">
            <w:pPr>
              <w:spacing w:line="360" w:before="0" w:after="0"/>
            </w:pPr>
            <w:r>
              <w:t>☐ Yes ☐ No</w:t>
            </w:r>
          </w:p>
        </w:tc>
      </w:tr>
      <w:tr>
        <w:tc>
          <w:tcPr>
            <w:tcW w:type="dxa" w:w="7431"/>
            <w:tcBorders>
              <w:left w:sz="6" w:val="single" w:color="000000"/>
              <w:bottom w:sz="6" w:val="single" w:color="000000"/>
              <w:right w:sz="6" w:val="single" w:color="000000"/>
            </w:tcBorders>
            <w:vAlign w:val="center"/>
            <w:tcMar>
              <w:top w:type="dxa" w:w="0"/>
              <w:left w:type="dxa" w:w="216"/>
              <w:bottom w:type="dxa" w:w="0"/>
              <w:right w:type="dxa" w:w="216"/>
            </w:tcMar>
          </w:tcPr>
          <w:p w14:paraId="00000014">
            <w:pPr>
              <w:spacing w:line="360" w:before="0" w:after="0"/>
            </w:pPr>
            <w:r>
              <w:t>The Bidder agrees to having available staff with the appropriate skills to complete the contract for all services as described in this solicitation and SOW.</w:t>
            </w:r>
          </w:p>
        </w:tc>
        <w:tc>
          <w:tcPr>
            <w:tcW w:type="dxa" w:w="2461"/>
            <w:tcBorders>
              <w:bottom w:sz="6" w:val="single" w:color="000000"/>
              <w:right w:sz="6" w:val="single" w:color="000000"/>
            </w:tcBorders>
            <w:vAlign w:val="center"/>
            <w:tcMar>
              <w:top w:type="dxa" w:w="0"/>
              <w:left w:type="dxa" w:w="216"/>
              <w:bottom w:type="dxa" w:w="0"/>
              <w:right w:type="dxa" w:w="216"/>
            </w:tcMar>
          </w:tcPr>
          <w:p w14:paraId="00000015">
            <w:pPr>
              <w:spacing w:line="360" w:before="0" w:after="0"/>
            </w:pPr>
            <w:r>
              <w:t>☐ Yes ☐ No</w:t>
            </w:r>
          </w:p>
        </w:tc>
      </w:tr>
      <w:tr>
        <w:tc>
          <w:tcPr>
            <w:tcW w:type="dxa" w:w="7671"/>
            <w:tcBorders>
              <w:left w:sz="6" w:val="single" w:color="000000"/>
              <w:bottom w:sz="6" w:val="single" w:color="000000"/>
              <w:right w:sz="6" w:val="single" w:color="000000"/>
            </w:tcBorders>
            <w:vAlign w:val="center"/>
            <w:tcMar>
              <w:top w:type="dxa" w:w="96"/>
              <w:left w:type="dxa" w:w="96"/>
              <w:bottom w:type="dxa" w:w="96"/>
              <w:right w:type="dxa" w:w="96"/>
            </w:tcMar>
          </w:tcPr>
          <w:p w14:paraId="00000016">
            <w:pPr>
              <w:spacing w:line="360"/>
            </w:pPr>
            <w:r>
              <w:t>The Bidder has completed and submitted the eVAQ application and has been deemed approved by OSTP.</w:t>
            </w:r>
          </w:p>
          <w:p w14:paraId="00000017">
            <w:pPr>
              <w:spacing w:line="360"/>
            </w:pPr>
            <w:r>
              <w:rPr>
                <w:b w:val="1"/>
              </w:rPr>
              <w:t>Bidder shall provide OSTP approved eVAQ number:</w:t>
            </w:r>
          </w:p>
        </w:tc>
        <w:tc>
          <w:tcPr>
            <w:tcW w:type="dxa" w:w="2701"/>
            <w:tcBorders>
              <w:bottom w:sz="6" w:val="single" w:color="000000"/>
              <w:right w:sz="6" w:val="single" w:color="000000"/>
            </w:tcBorders>
            <w:vAlign w:val="center"/>
            <w:tcMar>
              <w:top w:type="dxa" w:w="96"/>
              <w:left w:type="dxa" w:w="96"/>
              <w:bottom w:type="dxa" w:w="96"/>
              <w:right w:type="dxa" w:w="96"/>
            </w:tcMar>
          </w:tcPr>
          <w:p w14:paraId="00000018">
            <w:pPr>
              <w:spacing w:line="360" w:before="0" w:after="0"/>
            </w:pPr>
            <w:r>
              <w:t>☐ Yes ☐ No</w:t>
            </w:r>
          </w:p>
        </w:tc>
      </w:tr>
      <w:tr>
        <w:tc>
          <w:tcPr>
            <w:tcW w:type="dxa" w:w="7431"/>
            <w:tcBorders>
              <w:left w:sz="6" w:val="single" w:color="000000"/>
              <w:bottom w:sz="6" w:val="single" w:color="000000"/>
              <w:right w:sz="6" w:val="single" w:color="000000"/>
            </w:tcBorders>
            <w:vAlign w:val="center"/>
            <w:tcMar>
              <w:top w:type="dxa" w:w="0"/>
              <w:left w:type="dxa" w:w="216"/>
              <w:bottom w:type="dxa" w:w="0"/>
              <w:right w:type="dxa" w:w="216"/>
            </w:tcMar>
          </w:tcPr>
          <w:p w14:paraId="00000019">
            <w:pPr>
              <w:spacing w:line="360" w:before="0" w:after="0"/>
            </w:pPr>
            <w:r>
              <w:t>This form is signed by an individual who is authorized to bind the bidding firm contractually. The individual’s name must also be typed, and include the title or position that the individual holds in the firm. An unsigned bid may be rejected.</w:t>
            </w:r>
          </w:p>
        </w:tc>
        <w:tc>
          <w:tcPr>
            <w:tcW w:type="dxa" w:w="2461"/>
            <w:tcBorders>
              <w:bottom w:sz="6" w:val="single" w:color="000000"/>
              <w:right w:sz="6" w:val="single" w:color="000000"/>
            </w:tcBorders>
            <w:vAlign w:val="center"/>
            <w:tcMar>
              <w:top w:type="dxa" w:w="0"/>
              <w:left w:type="dxa" w:w="216"/>
              <w:bottom w:type="dxa" w:w="0"/>
              <w:right w:type="dxa" w:w="216"/>
            </w:tcMar>
          </w:tcPr>
          <w:p w14:paraId="0000001A">
            <w:pPr>
              <w:spacing w:line="360" w:before="0" w:after="0"/>
            </w:pPr>
            <w:r>
              <w:t>☐ Yes ☐ No</w:t>
            </w:r>
          </w:p>
        </w:tc>
      </w:tr>
    </w:tbl>
    <w:p w14:paraId="0000000C">
      <w:pPr>
        <w:pStyle w:val="NoSpacing"/>
      </w:pPr>
    </w:p>
    <w:tbl>
      <w:tblPr>
        <w:tblStyle w:val="TableBasic"/>
        <w:tblW w:type="dxa" w:w="10693"/>
        <w:jc w:val="center"/>
      </w:tblPr>
      <w:tr>
        <w:trPr>
          <w:tblHeader w:val="true"/>
        </w:trPr>
        <w:tc>
          <w:tcPr>
            <w:tcW w:type="dxa" w:w="10471"/>
            <w:gridSpan w:val="2"/>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1B">
            <w:pPr>
              <w:spacing w:line="360" w:before="0" w:after="0"/>
            </w:pPr>
            <w:r>
              <w:rPr>
                <w:b w:val="1"/>
              </w:rPr>
              <w:t>Bidder's Information</w:t>
            </w:r>
          </w:p>
        </w:tc>
      </w:tr>
      <w:tr>
        <w:trPr>
          <w:trHeight w:hRule="atLeast" w:val="375"/>
        </w:trPr>
        <w:tc>
          <w:tcPr>
            <w:tcW w:type="dxa" w:w="3576"/>
            <w:tcBorders>
              <w:left w:sz="6" w:val="single" w:color="000000"/>
              <w:bottom w:sz="6" w:val="single" w:color="000000"/>
              <w:right w:sz="6" w:val="single" w:color="000000"/>
            </w:tcBorders>
            <w:vAlign w:val="center"/>
            <w:tcMar>
              <w:top w:type="dxa" w:w="0"/>
              <w:left w:type="dxa" w:w="108"/>
              <w:bottom w:type="dxa" w:w="0"/>
              <w:right w:type="dxa" w:w="108"/>
            </w:tcMar>
          </w:tcPr>
          <w:p w14:paraId="0000001C">
            <w:pPr>
              <w:spacing w:line="360" w:before="0" w:after="0"/>
            </w:pPr>
            <w:r>
              <w:t>Bidding Firm's Legal Name:</w:t>
            </w:r>
          </w:p>
        </w:tc>
        <w:tc>
          <w:tcPr>
            <w:tcW w:type="dxa" w:w="6641"/>
            <w:tcBorders>
              <w:bottom w:sz="6" w:val="single" w:color="000000"/>
              <w:right w:sz="6" w:val="single" w:color="000000"/>
            </w:tcBorders>
            <w:vAlign w:val="center"/>
            <w:tcMar>
              <w:top w:type="dxa" w:w="0"/>
              <w:left w:type="dxa" w:w="108"/>
              <w:bottom w:type="dxa" w:w="0"/>
              <w:right w:type="dxa" w:w="108"/>
            </w:tcMar>
          </w:tcPr>
          <w:p w14:paraId="0000001D"/>
        </w:tc>
      </w:tr>
      <w:tr>
        <w:tc>
          <w:tcPr>
            <w:tcW w:type="dxa" w:w="3600"/>
            <w:tcBorders>
              <w:left w:sz="6" w:val="single" w:color="000000"/>
              <w:bottom w:sz="6" w:val="single" w:color="000000"/>
              <w:right w:sz="6" w:val="single" w:color="000000"/>
            </w:tcBorders>
            <w:vAlign w:val="center"/>
            <w:tcMar>
              <w:top w:type="dxa" w:w="96"/>
              <w:left w:type="dxa" w:w="96"/>
              <w:bottom w:type="dxa" w:w="96"/>
              <w:right w:type="dxa" w:w="96"/>
            </w:tcMar>
          </w:tcPr>
          <w:p w14:paraId="0000001E">
            <w:pPr>
              <w:spacing w:line="360" w:before="0" w:after="0"/>
            </w:pPr>
            <w:r>
              <w:t>Bidding Firm's Address:</w:t>
            </w:r>
          </w:p>
        </w:tc>
        <w:tc>
          <w:tcPr>
            <w:tcW w:type="dxa" w:w="6665"/>
            <w:tcBorders>
              <w:bottom w:sz="6" w:val="single" w:color="000000"/>
              <w:right w:sz="6" w:val="single" w:color="000000"/>
            </w:tcBorders>
            <w:vAlign w:val="center"/>
            <w:tcMar>
              <w:top w:type="dxa" w:w="96"/>
              <w:left w:type="dxa" w:w="96"/>
              <w:bottom w:type="dxa" w:w="96"/>
              <w:right w:type="dxa" w:w="96"/>
            </w:tcMar>
          </w:tcPr>
          <w:p w14:paraId="0000001F"/>
        </w:tc>
      </w:tr>
      <w:tr>
        <w:trPr>
          <w:trHeight w:hRule="atLeast" w:val="720"/>
        </w:trPr>
        <w:tc>
          <w:tcPr>
            <w:tcW w:type="dxa" w:w="3576"/>
            <w:tcBorders>
              <w:left w:sz="6" w:val="single" w:color="000000"/>
              <w:bottom w:sz="6" w:val="single" w:color="000000"/>
              <w:right w:sz="6" w:val="single" w:color="000000"/>
            </w:tcBorders>
            <w:vAlign w:val="center"/>
            <w:tcMar>
              <w:top w:type="dxa" w:w="0"/>
              <w:left w:type="dxa" w:w="108"/>
              <w:bottom w:type="dxa" w:w="0"/>
              <w:right w:type="dxa" w:w="108"/>
            </w:tcMar>
          </w:tcPr>
          <w:p w14:paraId="00000020">
            <w:pPr>
              <w:spacing w:line="360" w:before="0" w:after="0"/>
            </w:pPr>
            <w:r>
              <w:t>Printed Name of Authorized Representative:</w:t>
            </w:r>
          </w:p>
        </w:tc>
        <w:tc>
          <w:tcPr>
            <w:tcW w:type="dxa" w:w="6641"/>
            <w:tcBorders>
              <w:bottom w:sz="6" w:val="single" w:color="000000"/>
              <w:right w:sz="6" w:val="single" w:color="000000"/>
            </w:tcBorders>
            <w:vAlign w:val="center"/>
            <w:tcMar>
              <w:top w:type="dxa" w:w="0"/>
              <w:left w:type="dxa" w:w="108"/>
              <w:bottom w:type="dxa" w:w="0"/>
              <w:right w:type="dxa" w:w="108"/>
            </w:tcMar>
          </w:tcPr>
          <w:p w14:paraId="00000021"/>
        </w:tc>
      </w:tr>
      <w:tr>
        <w:trPr>
          <w:trHeight w:hRule="atLeast" w:val="435"/>
        </w:trPr>
        <w:tc>
          <w:tcPr>
            <w:tcW w:type="dxa" w:w="3576"/>
            <w:tcBorders>
              <w:left w:sz="6" w:val="single" w:color="000000"/>
              <w:bottom w:sz="6" w:val="single" w:color="000000"/>
              <w:right w:sz="6" w:val="single" w:color="000000"/>
            </w:tcBorders>
            <w:vAlign w:val="center"/>
            <w:tcMar>
              <w:top w:type="dxa" w:w="0"/>
              <w:left w:type="dxa" w:w="108"/>
              <w:bottom w:type="dxa" w:w="0"/>
              <w:right w:type="dxa" w:w="108"/>
            </w:tcMar>
          </w:tcPr>
          <w:p w14:paraId="00000022">
            <w:pPr>
              <w:spacing w:line="360" w:before="0" w:after="0"/>
            </w:pPr>
            <w:r>
              <w:t>Title/Role:</w:t>
            </w:r>
          </w:p>
        </w:tc>
        <w:tc>
          <w:tcPr>
            <w:tcW w:type="dxa" w:w="6641"/>
            <w:tcBorders>
              <w:bottom w:sz="6" w:val="single" w:color="000000"/>
              <w:right w:sz="6" w:val="single" w:color="000000"/>
            </w:tcBorders>
            <w:vAlign w:val="center"/>
            <w:tcMar>
              <w:top w:type="dxa" w:w="0"/>
              <w:left w:type="dxa" w:w="108"/>
              <w:bottom w:type="dxa" w:w="0"/>
              <w:right w:type="dxa" w:w="108"/>
            </w:tcMar>
          </w:tcPr>
          <w:p w14:paraId="00000023"/>
        </w:tc>
      </w:tr>
      <w:tr>
        <w:tc>
          <w:tcPr>
            <w:tcW w:type="dxa" w:w="3600"/>
            <w:tcBorders>
              <w:left w:sz="6" w:val="single" w:color="000000"/>
              <w:bottom w:sz="6" w:val="single" w:color="000000"/>
              <w:right w:sz="6" w:val="single" w:color="000000"/>
            </w:tcBorders>
            <w:vAlign w:val="center"/>
            <w:tcMar>
              <w:top w:type="dxa" w:w="96"/>
              <w:left w:type="dxa" w:w="96"/>
              <w:bottom w:type="dxa" w:w="96"/>
              <w:right w:type="dxa" w:w="96"/>
            </w:tcMar>
          </w:tcPr>
          <w:p w14:paraId="00000024">
            <w:pPr>
              <w:spacing w:line="360" w:before="0" w:after="0"/>
            </w:pPr>
            <w:r>
              <w:t>Address:</w:t>
            </w:r>
          </w:p>
        </w:tc>
        <w:tc>
          <w:tcPr>
            <w:tcW w:type="dxa" w:w="6665"/>
            <w:tcBorders>
              <w:bottom w:sz="6" w:val="single" w:color="000000"/>
              <w:right w:sz="6" w:val="single" w:color="000000"/>
            </w:tcBorders>
            <w:vAlign w:val="center"/>
            <w:tcMar>
              <w:top w:type="dxa" w:w="96"/>
              <w:left w:type="dxa" w:w="96"/>
              <w:bottom w:type="dxa" w:w="96"/>
              <w:right w:type="dxa" w:w="96"/>
            </w:tcMar>
          </w:tcPr>
          <w:p w14:paraId="00000025"/>
        </w:tc>
      </w:tr>
      <w:tr>
        <w:tc>
          <w:tcPr>
            <w:tcW w:type="dxa" w:w="3600"/>
            <w:tcBorders>
              <w:left w:sz="6" w:val="single" w:color="000000"/>
              <w:bottom w:sz="6" w:val="single" w:color="000000"/>
              <w:right w:sz="6" w:val="single" w:color="000000"/>
            </w:tcBorders>
            <w:vAlign w:val="center"/>
            <w:tcMar>
              <w:top w:type="dxa" w:w="96"/>
              <w:left w:type="dxa" w:w="96"/>
              <w:bottom w:type="dxa" w:w="96"/>
              <w:right w:type="dxa" w:w="96"/>
            </w:tcMar>
          </w:tcPr>
          <w:p w14:paraId="00000026">
            <w:pPr>
              <w:spacing w:line="360" w:before="0" w:after="0"/>
            </w:pPr>
            <w:r>
              <w:t>Phone Number:</w:t>
            </w:r>
          </w:p>
        </w:tc>
        <w:tc>
          <w:tcPr>
            <w:tcW w:type="dxa" w:w="6665"/>
            <w:tcBorders>
              <w:bottom w:sz="6" w:val="single" w:color="000000"/>
              <w:right w:sz="6" w:val="single" w:color="000000"/>
            </w:tcBorders>
            <w:vAlign w:val="center"/>
            <w:tcMar>
              <w:top w:type="dxa" w:w="96"/>
              <w:left w:type="dxa" w:w="96"/>
              <w:bottom w:type="dxa" w:w="96"/>
              <w:right w:type="dxa" w:w="96"/>
            </w:tcMar>
          </w:tcPr>
          <w:p w14:paraId="00000027"/>
        </w:tc>
      </w:tr>
      <w:tr>
        <w:tc>
          <w:tcPr>
            <w:tcW w:type="dxa" w:w="3600"/>
            <w:tcBorders>
              <w:left w:sz="6" w:val="single" w:color="000000"/>
              <w:bottom w:sz="6" w:val="single" w:color="000000"/>
              <w:right w:sz="6" w:val="single" w:color="000000"/>
            </w:tcBorders>
            <w:vAlign w:val="center"/>
            <w:tcMar>
              <w:top w:type="dxa" w:w="96"/>
              <w:left w:type="dxa" w:w="96"/>
              <w:bottom w:type="dxa" w:w="96"/>
              <w:right w:type="dxa" w:w="96"/>
            </w:tcMar>
          </w:tcPr>
          <w:p w14:paraId="00000028">
            <w:pPr>
              <w:spacing w:line="360" w:before="0" w:after="0"/>
            </w:pPr>
            <w:r>
              <w:t>Email:</w:t>
            </w:r>
          </w:p>
        </w:tc>
        <w:tc>
          <w:tcPr>
            <w:tcW w:type="dxa" w:w="6665"/>
            <w:tcBorders>
              <w:bottom w:sz="6" w:val="single" w:color="000000"/>
              <w:right w:sz="6" w:val="single" w:color="000000"/>
            </w:tcBorders>
            <w:vAlign w:val="center"/>
            <w:tcMar>
              <w:top w:type="dxa" w:w="96"/>
              <w:left w:type="dxa" w:w="96"/>
              <w:bottom w:type="dxa" w:w="96"/>
              <w:right w:type="dxa" w:w="96"/>
            </w:tcMar>
          </w:tcPr>
          <w:p w14:paraId="00000029"/>
        </w:tc>
      </w:tr>
      <w:tr>
        <w:tc>
          <w:tcPr>
            <w:tcW w:type="dxa" w:w="3600"/>
            <w:tcBorders>
              <w:left w:sz="6" w:val="single" w:color="000000"/>
              <w:bottom w:sz="6" w:val="single" w:color="000000"/>
              <w:right w:sz="6" w:val="single" w:color="000000"/>
            </w:tcBorders>
            <w:vAlign w:val="center"/>
            <w:tcMar>
              <w:top w:type="dxa" w:w="96"/>
              <w:left w:type="dxa" w:w="96"/>
              <w:bottom w:type="dxa" w:w="96"/>
              <w:right w:type="dxa" w:w="96"/>
            </w:tcMar>
          </w:tcPr>
          <w:p w14:paraId="0000002A">
            <w:pPr>
              <w:spacing w:line="360" w:before="0" w:after="0"/>
            </w:pPr>
            <w:r>
              <w:t>Signature:</w:t>
            </w:r>
          </w:p>
        </w:tc>
        <w:tc>
          <w:tcPr>
            <w:tcW w:type="dxa" w:w="6665"/>
            <w:tcBorders>
              <w:bottom w:sz="6" w:val="single" w:color="000000"/>
              <w:right w:sz="6" w:val="single" w:color="000000"/>
            </w:tcBorders>
            <w:vAlign w:val="center"/>
            <w:tcMar>
              <w:top w:type="dxa" w:w="96"/>
              <w:left w:type="dxa" w:w="96"/>
              <w:bottom w:type="dxa" w:w="96"/>
              <w:right w:type="dxa" w:w="96"/>
            </w:tcMar>
          </w:tcPr>
          <w:p w14:paraId="0000002B"/>
        </w:tc>
      </w:tr>
      <w:tr>
        <w:trPr>
          <w:trHeight w:hRule="atLeast" w:val="168"/>
        </w:trPr>
        <w:tc>
          <w:tcPr>
            <w:tcW w:type="dxa" w:w="3576"/>
            <w:tcBorders>
              <w:left w:sz="6" w:val="single" w:color="000000"/>
              <w:bottom w:sz="6" w:val="single" w:color="000000"/>
              <w:right w:sz="6" w:val="single" w:color="000000"/>
            </w:tcBorders>
            <w:vAlign w:val="center"/>
            <w:tcMar>
              <w:top w:type="dxa" w:w="0"/>
              <w:left w:type="dxa" w:w="108"/>
              <w:bottom w:type="dxa" w:w="0"/>
              <w:right w:type="dxa" w:w="108"/>
            </w:tcMar>
          </w:tcPr>
          <w:p w14:paraId="0000002C">
            <w:pPr>
              <w:spacing w:line="360" w:before="0" w:after="0"/>
            </w:pPr>
            <w:r>
              <w:t>Date:</w:t>
            </w:r>
          </w:p>
        </w:tc>
        <w:tc>
          <w:tcPr>
            <w:tcW w:type="dxa" w:w="6665"/>
            <w:tcBorders>
              <w:bottom w:sz="6" w:val="single" w:color="000000"/>
              <w:right w:sz="6" w:val="single" w:color="000000"/>
            </w:tcBorders>
            <w:vAlign w:val="center"/>
            <w:tcMar>
              <w:top w:type="dxa" w:w="96"/>
              <w:left w:type="dxa" w:w="96"/>
              <w:bottom w:type="dxa" w:w="96"/>
              <w:right w:type="dxa" w:w="96"/>
            </w:tcMar>
          </w:tcPr>
          <w:p w14:paraId="0000002D"/>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7235"/>
          <w:vAlign w:val="top"/>
          <w:tcMar>
            <w:top w:type="dxa" w:w="15"/>
            <w:left w:type="dxa" w:w="15"/>
            <w:bottom w:type="dxa" w:w="15"/>
            <w:right w:type="dxa" w:w="15"/>
          </w:tcMar>
        </w:tcPr>
        <w:p w14:paraId="00000001">
          <w:r>
            <w:t>State of California</w:t>
          </w:r>
        </w:p>
        <w:p w14:paraId="00000002">
          <w:r>
            <w:t>California Department of Technology</w:t>
          </w:r>
        </w:p>
      </w:tc>
      <w:tc>
        <w:tcPr>
          <w:tcW w:type="dxa" w:w="26"/>
          <w:vAlign w:val="top"/>
          <w:tcMar>
            <w:top w:type="dxa" w:w="15"/>
            <w:left w:type="dxa" w:w="15"/>
            <w:bottom w:type="dxa" w:w="15"/>
            <w:right w:type="dxa" w:w="15"/>
          </w:tcMar>
        </w:tcPr>
        <w:p w14:paraId="00000003"/>
      </w:tc>
      <w:tc>
        <w:tcPr>
          <w:tcW w:type="dxa" w:w="3449"/>
          <w:vAlign w:val="top"/>
          <w:tcMar>
            <w:top w:type="dxa" w:w="15"/>
            <w:left w:type="dxa" w:w="15"/>
            <w:bottom w:type="dxa" w:w="15"/>
            <w:right w:type="dxa" w:w="15"/>
          </w:tcMar>
        </w:tcPr>
        <w:p w14:paraId="00000004">
          <w:pPr>
            <w:jc w:val="right"/>
          </w:pPr>
          <w:r>
            <w:t>RFP</w:t>
          </w:r>
          <w:r>
            <w:t xml:space="preserve"> </w:t>
          </w:r>
          <w:r>
            <w:t>2526053</w:t>
          </w:r>
        </w:p>
        <w:p w14:paraId="00000005">
          <w:pPr>
            <w:jc w:val="right"/>
          </w:pPr>
          <w:r>
            <w:t>Bidder Response</w:t>
          </w:r>
        </w:p>
        <w:p w14:paraId="00000006">
          <w:pPr>
            <w:jc w:val="right"/>
          </w:pPr>
          <w:r>
            <w:rPr>
              <w:shd w:val="clear" w:fill="FFFFFF"/>
            </w:rPr>
            <w:t>Addendum 1</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